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8ED9">
      <w:pPr>
        <w:topLinePunct/>
        <w:spacing w:line="360" w:lineRule="auto"/>
        <w:jc w:val="center"/>
        <w:rPr>
          <w:rFonts w:hint="default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成雅工业园园区孵化配套服务中心（川藏（雅安）工业园区综合服务中心项目）</w:t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lang w:val="en-US" w:eastAsia="zh-CN"/>
        </w:rPr>
        <w:t>家具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评标结果公示</w:t>
      </w:r>
    </w:p>
    <w:p w14:paraId="7EC864F7">
      <w:pPr>
        <w:pStyle w:val="14"/>
      </w:pPr>
    </w:p>
    <w:p w14:paraId="55D69C8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eastAsia="宋体" w:cs="Times New Roman"/>
          <w:sz w:val="28"/>
          <w:szCs w:val="36"/>
          <w:lang w:val="en-US" w:eastAsia="zh-CN"/>
        </w:rPr>
      </w:pPr>
      <w:r>
        <w:rPr>
          <w:rFonts w:hint="eastAsia" w:eastAsia="宋体" w:cs="Times New Roman"/>
          <w:sz w:val="28"/>
          <w:szCs w:val="36"/>
          <w:lang w:val="en-US" w:eastAsia="zh-CN"/>
        </w:rPr>
        <w:t>本项目评审活动于202</w:t>
      </w:r>
      <w:r>
        <w:rPr>
          <w:rFonts w:hint="eastAsia" w:cs="Times New Roman"/>
          <w:sz w:val="28"/>
          <w:szCs w:val="36"/>
          <w:lang w:val="en-US" w:eastAsia="zh-CN"/>
        </w:rPr>
        <w:t>5</w:t>
      </w:r>
      <w:r>
        <w:rPr>
          <w:rFonts w:hint="eastAsia" w:eastAsia="宋体" w:cs="Times New Roman"/>
          <w:sz w:val="28"/>
          <w:szCs w:val="36"/>
          <w:lang w:val="en-US" w:eastAsia="zh-CN"/>
        </w:rPr>
        <w:t>年</w:t>
      </w:r>
      <w:r>
        <w:rPr>
          <w:rFonts w:hint="eastAsia" w:cs="Times New Roman"/>
          <w:sz w:val="28"/>
          <w:szCs w:val="36"/>
          <w:lang w:val="en-US" w:eastAsia="zh-CN"/>
        </w:rPr>
        <w:t>10</w:t>
      </w:r>
      <w:r>
        <w:rPr>
          <w:rFonts w:hint="eastAsia" w:eastAsia="宋体" w:cs="Times New Roman"/>
          <w:sz w:val="28"/>
          <w:szCs w:val="36"/>
          <w:lang w:val="en-US" w:eastAsia="zh-CN"/>
        </w:rPr>
        <w:t>月</w:t>
      </w:r>
      <w:r>
        <w:rPr>
          <w:rFonts w:hint="eastAsia" w:cs="Times New Roman"/>
          <w:sz w:val="28"/>
          <w:szCs w:val="36"/>
          <w:lang w:val="en-US" w:eastAsia="zh-CN"/>
        </w:rPr>
        <w:t>9</w:t>
      </w:r>
      <w:r>
        <w:rPr>
          <w:rFonts w:hint="eastAsia" w:eastAsia="宋体" w:cs="Times New Roman"/>
          <w:sz w:val="28"/>
          <w:szCs w:val="36"/>
          <w:lang w:val="en-US" w:eastAsia="zh-CN"/>
        </w:rPr>
        <w:t>日圆满结束，现将评审情况公示如下：</w:t>
      </w:r>
      <w:bookmarkStart w:id="0" w:name="_GoBack"/>
      <w:bookmarkEnd w:id="0"/>
    </w:p>
    <w:tbl>
      <w:tblPr>
        <w:tblStyle w:val="12"/>
        <w:tblW w:w="0" w:type="auto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55"/>
        <w:gridCol w:w="3405"/>
        <w:gridCol w:w="1670"/>
        <w:gridCol w:w="1670"/>
      </w:tblGrid>
      <w:tr w14:paraId="51DB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1" w:type="dxa"/>
            <w:vAlign w:val="center"/>
          </w:tcPr>
          <w:p w14:paraId="70C6466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5" w:type="dxa"/>
            <w:vAlign w:val="center"/>
          </w:tcPr>
          <w:p w14:paraId="36666ABA">
            <w:pPr>
              <w:jc w:val="center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405" w:type="dxa"/>
            <w:vAlign w:val="center"/>
          </w:tcPr>
          <w:p w14:paraId="03A7BAAB">
            <w:pPr>
              <w:jc w:val="center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670" w:type="dxa"/>
            <w:vAlign w:val="center"/>
          </w:tcPr>
          <w:p w14:paraId="153D218B">
            <w:pPr>
              <w:jc w:val="center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670" w:type="dxa"/>
            <w:vAlign w:val="center"/>
          </w:tcPr>
          <w:p w14:paraId="01589430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 w14:paraId="342F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11" w:type="dxa"/>
            <w:vAlign w:val="center"/>
          </w:tcPr>
          <w:p w14:paraId="6F44AC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5" w:type="dxa"/>
            <w:vAlign w:val="center"/>
          </w:tcPr>
          <w:p w14:paraId="0DD99A7E">
            <w:pPr>
              <w:jc w:val="center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四川八益大狮家具有限公司</w:t>
            </w:r>
          </w:p>
        </w:tc>
        <w:tc>
          <w:tcPr>
            <w:tcW w:w="3405" w:type="dxa"/>
            <w:vAlign w:val="center"/>
          </w:tcPr>
          <w:p w14:paraId="1CB49CE7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650000.00元</w:t>
            </w:r>
          </w:p>
        </w:tc>
        <w:tc>
          <w:tcPr>
            <w:tcW w:w="1670" w:type="dxa"/>
            <w:vAlign w:val="center"/>
          </w:tcPr>
          <w:p w14:paraId="3036CE5C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273.45</w:t>
            </w:r>
          </w:p>
        </w:tc>
        <w:tc>
          <w:tcPr>
            <w:tcW w:w="1670" w:type="dxa"/>
            <w:vAlign w:val="center"/>
          </w:tcPr>
          <w:p w14:paraId="2054E6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第一名</w:t>
            </w:r>
          </w:p>
        </w:tc>
      </w:tr>
      <w:tr w14:paraId="71ED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1" w:type="dxa"/>
            <w:vAlign w:val="center"/>
          </w:tcPr>
          <w:p w14:paraId="738BD5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5" w:type="dxa"/>
            <w:vAlign w:val="center"/>
          </w:tcPr>
          <w:p w14:paraId="0E6485EA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四川贝格家具制造有限公司</w:t>
            </w:r>
          </w:p>
        </w:tc>
        <w:tc>
          <w:tcPr>
            <w:tcW w:w="3405" w:type="dxa"/>
            <w:vAlign w:val="center"/>
          </w:tcPr>
          <w:p w14:paraId="4939850E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588160.00元</w:t>
            </w:r>
          </w:p>
        </w:tc>
        <w:tc>
          <w:tcPr>
            <w:tcW w:w="1670" w:type="dxa"/>
            <w:vAlign w:val="center"/>
          </w:tcPr>
          <w:p w14:paraId="216821F8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270</w:t>
            </w:r>
          </w:p>
        </w:tc>
        <w:tc>
          <w:tcPr>
            <w:tcW w:w="1670" w:type="dxa"/>
            <w:vAlign w:val="center"/>
          </w:tcPr>
          <w:p w14:paraId="2ABB7C3B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第二名</w:t>
            </w:r>
          </w:p>
          <w:p w14:paraId="5DB938EC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2F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1" w:type="dxa"/>
            <w:vAlign w:val="center"/>
          </w:tcPr>
          <w:p w14:paraId="01DE30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5" w:type="dxa"/>
            <w:vAlign w:val="center"/>
          </w:tcPr>
          <w:p w14:paraId="22477E38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四川久享实业有限公司</w:t>
            </w:r>
          </w:p>
        </w:tc>
        <w:tc>
          <w:tcPr>
            <w:tcW w:w="3405" w:type="dxa"/>
            <w:vAlign w:val="center"/>
          </w:tcPr>
          <w:p w14:paraId="7160440A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726583.00元</w:t>
            </w:r>
          </w:p>
        </w:tc>
        <w:tc>
          <w:tcPr>
            <w:tcW w:w="1670" w:type="dxa"/>
            <w:vAlign w:val="center"/>
          </w:tcPr>
          <w:p w14:paraId="2E92F2E1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261.84</w:t>
            </w:r>
          </w:p>
        </w:tc>
        <w:tc>
          <w:tcPr>
            <w:tcW w:w="1670" w:type="dxa"/>
            <w:vAlign w:val="center"/>
          </w:tcPr>
          <w:p w14:paraId="2A328247">
            <w:pPr>
              <w:jc w:val="center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第三名</w:t>
            </w:r>
          </w:p>
          <w:p w14:paraId="63541888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4C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1" w:type="dxa"/>
            <w:vAlign w:val="center"/>
          </w:tcPr>
          <w:p w14:paraId="050DD9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5" w:type="dxa"/>
            <w:vAlign w:val="center"/>
          </w:tcPr>
          <w:p w14:paraId="41A25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成都新红鹰家具有限公司</w:t>
            </w:r>
          </w:p>
        </w:tc>
        <w:tc>
          <w:tcPr>
            <w:tcW w:w="3405" w:type="dxa"/>
            <w:vAlign w:val="center"/>
          </w:tcPr>
          <w:p w14:paraId="3ED9B9AB">
            <w:pPr>
              <w:jc w:val="center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724568.00元</w:t>
            </w:r>
          </w:p>
        </w:tc>
        <w:tc>
          <w:tcPr>
            <w:tcW w:w="1670" w:type="dxa"/>
            <w:vAlign w:val="center"/>
          </w:tcPr>
          <w:p w14:paraId="12A29628">
            <w:pPr>
              <w:jc w:val="center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253.05</w:t>
            </w:r>
          </w:p>
        </w:tc>
        <w:tc>
          <w:tcPr>
            <w:tcW w:w="1670" w:type="dxa"/>
            <w:vAlign w:val="center"/>
          </w:tcPr>
          <w:p w14:paraId="170C43D4">
            <w:pPr>
              <w:jc w:val="center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名</w:t>
            </w:r>
          </w:p>
          <w:p w14:paraId="1EC4164F">
            <w:pPr>
              <w:jc w:val="center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F680B6A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 w14:paraId="46BB7B1C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公示期3日，若公示期间无异议，将发放成交通知书给第一名，并签订合同。</w:t>
      </w:r>
    </w:p>
    <w:p w14:paraId="50B18EB6"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374E2E6">
      <w:pPr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091B677">
      <w:pPr>
        <w:jc w:val="righ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招标人：</w:t>
      </w: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雅安市名山区茶城建设工程有限公司</w:t>
      </w:r>
    </w:p>
    <w:p w14:paraId="6C7967F3">
      <w:pPr>
        <w:jc w:val="right"/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招标代理机构：四川燕创建设项目管理有限责任公司</w:t>
      </w:r>
    </w:p>
    <w:p w14:paraId="2B1F702F">
      <w:pPr>
        <w:jc w:val="right"/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2025年10月10日</w:t>
      </w:r>
    </w:p>
    <w:p w14:paraId="2A28DB3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ency FB">
    <w:altName w:val="NumberOnly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0A227C4"/>
    <w:rsid w:val="010D08F2"/>
    <w:rsid w:val="03E6398C"/>
    <w:rsid w:val="04D1736D"/>
    <w:rsid w:val="05411F1C"/>
    <w:rsid w:val="06A632AB"/>
    <w:rsid w:val="06B807E5"/>
    <w:rsid w:val="0745634C"/>
    <w:rsid w:val="07574B9B"/>
    <w:rsid w:val="0CDB4856"/>
    <w:rsid w:val="12A83E03"/>
    <w:rsid w:val="137B1518"/>
    <w:rsid w:val="14AF270A"/>
    <w:rsid w:val="158A3C94"/>
    <w:rsid w:val="19810E5E"/>
    <w:rsid w:val="198B7B16"/>
    <w:rsid w:val="1B511062"/>
    <w:rsid w:val="22D635BF"/>
    <w:rsid w:val="249C557D"/>
    <w:rsid w:val="27CE0D29"/>
    <w:rsid w:val="28BF5646"/>
    <w:rsid w:val="29801D03"/>
    <w:rsid w:val="29B33129"/>
    <w:rsid w:val="2A36189D"/>
    <w:rsid w:val="2D564730"/>
    <w:rsid w:val="2D76092E"/>
    <w:rsid w:val="2DFB7085"/>
    <w:rsid w:val="2E935510"/>
    <w:rsid w:val="35CB79A4"/>
    <w:rsid w:val="369B7657"/>
    <w:rsid w:val="3B443E1A"/>
    <w:rsid w:val="3C9B2BCB"/>
    <w:rsid w:val="3D650E74"/>
    <w:rsid w:val="3D8E3E62"/>
    <w:rsid w:val="3F493599"/>
    <w:rsid w:val="451151B5"/>
    <w:rsid w:val="4AA541A9"/>
    <w:rsid w:val="4E5C68DA"/>
    <w:rsid w:val="50660467"/>
    <w:rsid w:val="51454B11"/>
    <w:rsid w:val="5179624C"/>
    <w:rsid w:val="58596B80"/>
    <w:rsid w:val="58773629"/>
    <w:rsid w:val="5A3E3CD2"/>
    <w:rsid w:val="5A513483"/>
    <w:rsid w:val="5AA903B9"/>
    <w:rsid w:val="5DC06F7D"/>
    <w:rsid w:val="5DDC09E9"/>
    <w:rsid w:val="601731BD"/>
    <w:rsid w:val="65024771"/>
    <w:rsid w:val="69E84FCC"/>
    <w:rsid w:val="6A6C2A62"/>
    <w:rsid w:val="6D18564F"/>
    <w:rsid w:val="6E554A06"/>
    <w:rsid w:val="6EAB32D9"/>
    <w:rsid w:val="71CB3EBE"/>
    <w:rsid w:val="7E9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1"/>
    <w:pPr>
      <w:spacing w:before="132"/>
      <w:ind w:left="1540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next w:val="5"/>
    <w:autoRedefine/>
    <w:qFormat/>
    <w:uiPriority w:val="99"/>
    <w:pPr>
      <w:spacing w:after="120"/>
    </w:pPr>
  </w:style>
  <w:style w:type="paragraph" w:styleId="5">
    <w:name w:val="Body Text 2"/>
    <w:basedOn w:val="1"/>
    <w:autoRedefine/>
    <w:qFormat/>
    <w:uiPriority w:val="99"/>
    <w:pPr>
      <w:spacing w:line="240" w:lineRule="atLeast"/>
    </w:pPr>
    <w:rPr>
      <w:rFonts w:ascii="Agency FB" w:hAnsi="Agency FB"/>
    </w:rPr>
  </w:style>
  <w:style w:type="paragraph" w:styleId="6">
    <w:name w:val="Body Text Indent"/>
    <w:basedOn w:val="1"/>
    <w:next w:val="7"/>
    <w:autoRedefine/>
    <w:qFormat/>
    <w:uiPriority w:val="99"/>
    <w:pPr>
      <w:spacing w:after="120"/>
      <w:ind w:left="420" w:leftChars="200"/>
    </w:pPr>
  </w:style>
  <w:style w:type="paragraph" w:styleId="7">
    <w:name w:val="toc 4"/>
    <w:basedOn w:val="1"/>
    <w:next w:val="1"/>
    <w:autoRedefine/>
    <w:unhideWhenUsed/>
    <w:qFormat/>
    <w:uiPriority w:val="39"/>
    <w:pPr>
      <w:widowControl w:val="0"/>
      <w:autoSpaceDE/>
      <w:autoSpaceDN/>
      <w:spacing w:before="0" w:after="0" w:line="240" w:lineRule="auto"/>
      <w:ind w:left="1260" w:firstLine="0"/>
      <w:jc w:val="both"/>
    </w:pPr>
    <w:rPr>
      <w:rFonts w:ascii="Times New Roman" w:hAnsi="宋体" w:eastAsia="宋体" w:cs="Times New Roman"/>
      <w:sz w:val="30"/>
    </w:r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9">
    <w:name w:val="Body Text First Indent"/>
    <w:basedOn w:val="4"/>
    <w:next w:val="8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0">
    <w:name w:val="Body Text First Indent 2"/>
    <w:basedOn w:val="6"/>
    <w:autoRedefine/>
    <w:qFormat/>
    <w:uiPriority w:val="0"/>
    <w:pPr>
      <w:ind w:firstLine="20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next w:val="10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附件标题-1"/>
    <w:next w:val="1"/>
    <w:autoRedefine/>
    <w:qFormat/>
    <w:uiPriority w:val="0"/>
    <w:pPr>
      <w:widowControl w:val="0"/>
      <w:spacing w:beforeLines="50" w:after="160" w:afterLines="50" w:line="259" w:lineRule="auto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301</Characters>
  <Lines>0</Lines>
  <Paragraphs>0</Paragraphs>
  <TotalTime>8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2022-01-19T00:54:00Z</dcterms:created>
  <dc:creator>Administrator</dc:creator>
  <cp:lastModifiedBy>李先森吃硬菜</cp:lastModifiedBy>
  <dcterms:modified xsi:type="dcterms:W3CDTF">2025-10-10T02:14:29Z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8132862DB4474585948BAA5E10B4AD35_13</vt:lpwstr>
  </property>
  <property fmtid="{D5CDD505-2E9C-101B-9397-08002B2CF9AE}" pid="4" name="commondata">
    <vt:lpwstr>eyJoZGlkIjoiZThiY2VkNTBhZGI3ZGVkODU0MWEzZjVjYTU3NWEyNWYifQ==</vt:lpwstr>
  </property>
  <property fmtid="{D5CDD505-2E9C-101B-9397-08002B2CF9AE}" pid="5" name="KSOTemplateDocerSaveRecord">
    <vt:lpwstr>eyJoZGlkIjoiNTU0ZmIwYTQ3NzlmZGUxZmU3Zjk0M2IyZTNmM2IxNjAiLCJ1c2VySWQiOiI3ODA4NzE2NDYifQ==</vt:lpwstr>
  </property>
</Properties>
</file>