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center"/>
        <w:rPr>
          <w:rFonts w:hint="eastAsia" w:ascii="宋体" w:hAnsi="宋体"/>
          <w:b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/>
          <w:b/>
          <w:color w:val="auto"/>
          <w:sz w:val="36"/>
          <w:szCs w:val="36"/>
          <w:highlight w:val="none"/>
        </w:rPr>
        <w:t>雅安市名山区名山河流域闵家碥至云翔纸业段综合治理项目（一期）猪市坝片区生态乐活基础设施项目二标段</w:t>
      </w:r>
      <w:r>
        <w:rPr>
          <w:rFonts w:hint="eastAsia"/>
          <w:b/>
          <w:color w:val="auto"/>
          <w:sz w:val="36"/>
          <w:szCs w:val="36"/>
          <w:highlight w:val="none"/>
          <w:lang w:eastAsia="zh-CN"/>
        </w:rPr>
        <w:t>劳务服务采购</w:t>
      </w:r>
    </w:p>
    <w:p>
      <w:pPr>
        <w:pStyle w:val="14"/>
      </w:pP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eastAsia="宋体" w:cs="Times New Roman"/>
          <w:sz w:val="28"/>
          <w:szCs w:val="36"/>
          <w:lang w:val="en-US" w:eastAsia="zh-CN"/>
        </w:rPr>
      </w:pPr>
      <w:r>
        <w:rPr>
          <w:rFonts w:hint="eastAsia" w:eastAsia="宋体" w:cs="Times New Roman"/>
          <w:sz w:val="28"/>
          <w:szCs w:val="36"/>
          <w:lang w:val="en-US" w:eastAsia="zh-CN"/>
        </w:rPr>
        <w:t>本项目评审活动于202</w:t>
      </w:r>
      <w:r>
        <w:rPr>
          <w:rFonts w:hint="eastAsia" w:cs="Times New Roman"/>
          <w:sz w:val="28"/>
          <w:szCs w:val="36"/>
          <w:lang w:val="en-US" w:eastAsia="zh-CN"/>
        </w:rPr>
        <w:t>4</w:t>
      </w:r>
      <w:r>
        <w:rPr>
          <w:rFonts w:hint="eastAsia" w:eastAsia="宋体" w:cs="Times New Roman"/>
          <w:sz w:val="28"/>
          <w:szCs w:val="36"/>
          <w:lang w:val="en-US" w:eastAsia="zh-CN"/>
        </w:rPr>
        <w:t>年</w:t>
      </w:r>
      <w:r>
        <w:rPr>
          <w:rFonts w:hint="eastAsia" w:cs="Times New Roman"/>
          <w:sz w:val="28"/>
          <w:szCs w:val="36"/>
          <w:lang w:val="en-US" w:eastAsia="zh-CN"/>
        </w:rPr>
        <w:t>4</w:t>
      </w:r>
      <w:r>
        <w:rPr>
          <w:rFonts w:hint="eastAsia" w:eastAsia="宋体" w:cs="Times New Roman"/>
          <w:sz w:val="28"/>
          <w:szCs w:val="36"/>
          <w:lang w:val="en-US" w:eastAsia="zh-CN"/>
        </w:rPr>
        <w:t>月</w:t>
      </w:r>
      <w:r>
        <w:rPr>
          <w:rFonts w:hint="eastAsia" w:cs="Times New Roman"/>
          <w:sz w:val="28"/>
          <w:szCs w:val="36"/>
          <w:lang w:val="en-US" w:eastAsia="zh-CN"/>
        </w:rPr>
        <w:t>10</w:t>
      </w:r>
      <w:r>
        <w:rPr>
          <w:rFonts w:hint="eastAsia" w:eastAsia="宋体" w:cs="Times New Roman"/>
          <w:sz w:val="28"/>
          <w:szCs w:val="36"/>
          <w:lang w:val="en-US" w:eastAsia="zh-CN"/>
        </w:rPr>
        <w:t>日圆满结束，现将评审情况公示如下：</w:t>
      </w:r>
    </w:p>
    <w:tbl>
      <w:tblPr>
        <w:tblStyle w:val="12"/>
        <w:tblW w:w="0" w:type="auto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659"/>
        <w:gridCol w:w="2700"/>
        <w:gridCol w:w="199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报价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平均</w:t>
            </w: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得分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四川正择建筑工程有限公司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31157.03元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93.5</w:t>
            </w: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四川省名兴建筑有限公司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32098.79元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78.12</w:t>
            </w: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第二名</w:t>
            </w:r>
          </w:p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中标星辰建筑工程有限公司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32158.48元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76.57</w:t>
            </w: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第三名</w:t>
            </w:r>
          </w:p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公示期3日，若公示期间无异议，将发放成交通知书给第一名，并签订采购合同。</w:t>
      </w:r>
    </w:p>
    <w:p>
      <w:pPr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采购人：</w:t>
      </w: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 xml:space="preserve"> 雅安市名山区茶城建设工程有限公司</w:t>
      </w: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采购代理机构：四川宁胜工程管理咨询有限公司</w:t>
      </w: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2024年4月11日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gency FB">
    <w:altName w:val="Malgun Gothic"/>
    <w:panose1 w:val="020B0503020202020204"/>
    <w:charset w:val="00"/>
    <w:family w:val="swiss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Y2VkNTBhZGI3ZGVkODU0MWEzZjVjYTU3NWEyNWYifQ=="/>
  </w:docVars>
  <w:rsids>
    <w:rsidRoot w:val="00000000"/>
    <w:rsid w:val="00A227C4"/>
    <w:rsid w:val="010D08F2"/>
    <w:rsid w:val="04D1736D"/>
    <w:rsid w:val="05411F1C"/>
    <w:rsid w:val="06A632AB"/>
    <w:rsid w:val="06B807E5"/>
    <w:rsid w:val="0745634C"/>
    <w:rsid w:val="07574B9B"/>
    <w:rsid w:val="0CDB4856"/>
    <w:rsid w:val="12A83E03"/>
    <w:rsid w:val="14AF270A"/>
    <w:rsid w:val="19810E5E"/>
    <w:rsid w:val="198B7B16"/>
    <w:rsid w:val="1B511062"/>
    <w:rsid w:val="1D775D16"/>
    <w:rsid w:val="249C557D"/>
    <w:rsid w:val="28BF5646"/>
    <w:rsid w:val="2D564730"/>
    <w:rsid w:val="2D76092E"/>
    <w:rsid w:val="2DFB7085"/>
    <w:rsid w:val="2E935510"/>
    <w:rsid w:val="369B7657"/>
    <w:rsid w:val="3B443E1A"/>
    <w:rsid w:val="3C9B2BCB"/>
    <w:rsid w:val="3D650E74"/>
    <w:rsid w:val="3D8E5E07"/>
    <w:rsid w:val="451151B5"/>
    <w:rsid w:val="4AA541A9"/>
    <w:rsid w:val="58773629"/>
    <w:rsid w:val="5A3E3CD2"/>
    <w:rsid w:val="5AA903B9"/>
    <w:rsid w:val="5CBA3AE4"/>
    <w:rsid w:val="5DC06F7D"/>
    <w:rsid w:val="5DDC09E9"/>
    <w:rsid w:val="601731BD"/>
    <w:rsid w:val="65024771"/>
    <w:rsid w:val="69E84FCC"/>
    <w:rsid w:val="6E554A06"/>
    <w:rsid w:val="6EAB32D9"/>
    <w:rsid w:val="71CB3EBE"/>
    <w:rsid w:val="7A86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1"/>
    <w:pPr>
      <w:spacing w:before="132"/>
      <w:ind w:left="1540"/>
      <w:outlineLvl w:val="3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autoRedefine/>
    <w:qFormat/>
    <w:uiPriority w:val="0"/>
    <w:pPr>
      <w:spacing w:after="120"/>
    </w:pPr>
    <w:rPr>
      <w:sz w:val="16"/>
      <w:szCs w:val="16"/>
    </w:rPr>
  </w:style>
  <w:style w:type="paragraph" w:styleId="4">
    <w:name w:val="Body Text"/>
    <w:basedOn w:val="1"/>
    <w:next w:val="5"/>
    <w:autoRedefine/>
    <w:qFormat/>
    <w:uiPriority w:val="99"/>
    <w:pPr>
      <w:spacing w:after="120"/>
    </w:pPr>
  </w:style>
  <w:style w:type="paragraph" w:customStyle="1" w:styleId="5">
    <w:name w:val="附件标题-1"/>
    <w:next w:val="1"/>
    <w:autoRedefine/>
    <w:qFormat/>
    <w:uiPriority w:val="0"/>
    <w:pPr>
      <w:widowControl w:val="0"/>
      <w:spacing w:beforeLines="50" w:after="160" w:afterLines="50" w:line="259" w:lineRule="auto"/>
      <w:jc w:val="center"/>
    </w:pPr>
    <w:rPr>
      <w:rFonts w:ascii="Times New Roman" w:hAnsi="Times New Roman" w:eastAsia="黑体" w:cs="Times New Roman"/>
      <w:kern w:val="2"/>
      <w:sz w:val="32"/>
      <w:szCs w:val="24"/>
      <w:lang w:val="en-US" w:eastAsia="zh-CN" w:bidi="ar-SA"/>
    </w:rPr>
  </w:style>
  <w:style w:type="paragraph" w:styleId="6">
    <w:name w:val="Body Text Indent"/>
    <w:basedOn w:val="1"/>
    <w:next w:val="7"/>
    <w:qFormat/>
    <w:uiPriority w:val="99"/>
    <w:pPr>
      <w:spacing w:after="120"/>
      <w:ind w:left="420" w:leftChars="200"/>
    </w:pPr>
  </w:style>
  <w:style w:type="paragraph" w:styleId="7">
    <w:name w:val="toc 4"/>
    <w:basedOn w:val="1"/>
    <w:next w:val="1"/>
    <w:autoRedefine/>
    <w:unhideWhenUsed/>
    <w:qFormat/>
    <w:uiPriority w:val="39"/>
    <w:pPr>
      <w:widowControl w:val="0"/>
      <w:autoSpaceDE/>
      <w:autoSpaceDN/>
      <w:spacing w:before="0" w:after="0" w:line="240" w:lineRule="auto"/>
      <w:ind w:left="1260" w:firstLine="0"/>
      <w:jc w:val="both"/>
    </w:pPr>
    <w:rPr>
      <w:rFonts w:ascii="Times New Roman" w:hAnsi="宋体" w:eastAsia="宋体" w:cs="Times New Roman"/>
      <w:sz w:val="30"/>
    </w:rPr>
  </w:style>
  <w:style w:type="paragraph" w:styleId="8">
    <w:name w:val="Body Text 2"/>
    <w:basedOn w:val="1"/>
    <w:autoRedefine/>
    <w:qFormat/>
    <w:uiPriority w:val="99"/>
    <w:pPr>
      <w:spacing w:line="240" w:lineRule="atLeast"/>
    </w:pPr>
    <w:rPr>
      <w:rFonts w:ascii="Agency FB" w:hAnsi="Agency FB"/>
    </w:rPr>
  </w:style>
  <w:style w:type="paragraph" w:styleId="9">
    <w:name w:val="Body Text First Indent"/>
    <w:basedOn w:val="4"/>
    <w:next w:val="10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10">
    <w:name w:val="Body Text First Indent 2"/>
    <w:basedOn w:val="6"/>
    <w:autoRedefine/>
    <w:qFormat/>
    <w:uiPriority w:val="0"/>
    <w:pPr>
      <w:ind w:firstLine="20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Default"/>
    <w:next w:val="10"/>
    <w:autoRedefine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266</Characters>
  <Lines>0</Lines>
  <Paragraphs>0</Paragraphs>
  <TotalTime>0</TotalTime>
  <ScaleCrop>false</ScaleCrop>
  <LinksUpToDate>false</LinksUpToDate>
  <CharactersWithSpaces>267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2022-01-19T00:54:00Z</dcterms:created>
  <dc:creator>Administrator</dc:creator>
  <cp:lastModifiedBy>帅锅</cp:lastModifiedBy>
  <dcterms:modified xsi:type="dcterms:W3CDTF">2024-04-11T00:57:13Z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26DADA8C65A34DFDB9C9FA7BACFA109D</vt:lpwstr>
  </property>
  <property fmtid="{D5CDD505-2E9C-101B-9397-08002B2CF9AE}" pid="4" name="commondata">
    <vt:lpwstr>eyJoZGlkIjoiZThiY2VkNTBhZGI3ZGVkODU0MWEzZjVjYTU3NWEyNWYifQ==</vt:lpwstr>
  </property>
</Properties>
</file>